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2144" w14:textId="77777777" w:rsidR="00AD30E7" w:rsidRDefault="00AD30E7" w:rsidP="00AD30E7"/>
    <w:p w14:paraId="6906E66C" w14:textId="77777777" w:rsidR="00AD30E7" w:rsidRDefault="00AD30E7" w:rsidP="00AD30E7"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776" behindDoc="0" locked="0" layoutInCell="1" allowOverlap="1" wp14:anchorId="5E2B7D93" wp14:editId="457D5C73">
            <wp:simplePos x="0" y="0"/>
            <wp:positionH relativeFrom="column">
              <wp:posOffset>2119630</wp:posOffset>
            </wp:positionH>
            <wp:positionV relativeFrom="paragraph">
              <wp:posOffset>-682625</wp:posOffset>
            </wp:positionV>
            <wp:extent cx="1362075" cy="7334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0800" behindDoc="0" locked="0" layoutInCell="1" allowOverlap="1" wp14:anchorId="75507EC4" wp14:editId="2C1C20FC">
            <wp:simplePos x="0" y="0"/>
            <wp:positionH relativeFrom="column">
              <wp:posOffset>-156845</wp:posOffset>
            </wp:positionH>
            <wp:positionV relativeFrom="paragraph">
              <wp:posOffset>-6350</wp:posOffset>
            </wp:positionV>
            <wp:extent cx="1485900" cy="438150"/>
            <wp:effectExtent l="19050" t="0" r="0" b="0"/>
            <wp:wrapNone/>
            <wp:docPr id="3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2AA54" w14:textId="77777777" w:rsidR="00AD30E7" w:rsidRDefault="00AD30E7" w:rsidP="00AD30E7"/>
    <w:p w14:paraId="6F0D4456" w14:textId="7777777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Lot VH </w:t>
      </w:r>
      <w:proofErr w:type="spellStart"/>
      <w:r w:rsidRPr="00A8740C">
        <w:rPr>
          <w:sz w:val="18"/>
          <w:szCs w:val="18"/>
        </w:rPr>
        <w:t>VolosarikaAmbanidia</w:t>
      </w:r>
      <w:proofErr w:type="spellEnd"/>
    </w:p>
    <w:p w14:paraId="6B037FB1" w14:textId="7777777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B.P 8237 – Antananarivo 101 –Madagascar</w:t>
      </w:r>
    </w:p>
    <w:p w14:paraId="00468B3C" w14:textId="7777777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Tél : (261) 22335 02/034 4</w:t>
      </w:r>
      <w:r>
        <w:rPr>
          <w:sz w:val="18"/>
          <w:szCs w:val="18"/>
        </w:rPr>
        <w:t>3 152 36</w:t>
      </w:r>
    </w:p>
    <w:p w14:paraId="76F2076E" w14:textId="51A4D3E3" w:rsidR="0081429F" w:rsidRPr="005F0F7A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E-mail : </w:t>
      </w:r>
      <w:hyperlink r:id="rId10" w:history="1">
        <w:r w:rsidR="0081429F" w:rsidRPr="005F0F7A">
          <w:rPr>
            <w:sz w:val="18"/>
            <w:szCs w:val="18"/>
          </w:rPr>
          <w:t>reception@omapi.mg</w:t>
        </w:r>
      </w:hyperlink>
    </w:p>
    <w:p w14:paraId="2D96A434" w14:textId="11DA18B1" w:rsidR="00AD30E7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Web : </w:t>
      </w:r>
      <w:hyperlink r:id="rId11" w:history="1">
        <w:r w:rsidR="00047A11" w:rsidRPr="003A0E0F">
          <w:rPr>
            <w:rStyle w:val="Lienhypertexte"/>
            <w:sz w:val="18"/>
            <w:szCs w:val="18"/>
          </w:rPr>
          <w:t>www.omapi.mg</w:t>
        </w:r>
      </w:hyperlink>
    </w:p>
    <w:p w14:paraId="145F8342" w14:textId="77777777" w:rsidR="00047A11" w:rsidRPr="00A8740C" w:rsidRDefault="00047A11" w:rsidP="00AD30E7">
      <w:pPr>
        <w:spacing w:line="240" w:lineRule="auto"/>
        <w:rPr>
          <w:sz w:val="18"/>
          <w:szCs w:val="18"/>
        </w:rPr>
      </w:pPr>
    </w:p>
    <w:p w14:paraId="233F40D4" w14:textId="71E53188" w:rsidR="00B67B66" w:rsidRDefault="00D12DE7" w:rsidP="00047A1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GUIDE</w:t>
      </w:r>
      <w:r w:rsidR="00AD30E7" w:rsidRPr="00E50EF8">
        <w:rPr>
          <w:b/>
          <w:i/>
          <w:u w:val="single"/>
        </w:rPr>
        <w:t xml:space="preserve"> DE D</w:t>
      </w:r>
      <w:r w:rsidR="00AD30E7">
        <w:rPr>
          <w:b/>
          <w:i/>
          <w:u w:val="single"/>
        </w:rPr>
        <w:t xml:space="preserve">EMANDE DE </w:t>
      </w:r>
      <w:r w:rsidR="00047A11">
        <w:rPr>
          <w:b/>
          <w:i/>
          <w:u w:val="single"/>
        </w:rPr>
        <w:t xml:space="preserve">CONSULTATION </w:t>
      </w:r>
    </w:p>
    <w:p w14:paraId="0726397C" w14:textId="33DEB06C" w:rsidR="00AD30E7" w:rsidRDefault="00047A11" w:rsidP="00047A1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DES BASES DE DONN</w:t>
      </w:r>
      <w:r w:rsidR="00B67B66">
        <w:rPr>
          <w:b/>
          <w:i/>
          <w:u w:val="single"/>
        </w:rPr>
        <w:t>ÉE</w:t>
      </w:r>
      <w:r>
        <w:rPr>
          <w:b/>
          <w:i/>
          <w:u w:val="single"/>
        </w:rPr>
        <w:t xml:space="preserve">S </w:t>
      </w:r>
      <w:r w:rsidR="00463F00">
        <w:rPr>
          <w:b/>
          <w:i/>
          <w:u w:val="single"/>
        </w:rPr>
        <w:t>VIA</w:t>
      </w:r>
      <w:r>
        <w:rPr>
          <w:b/>
          <w:i/>
          <w:u w:val="single"/>
        </w:rPr>
        <w:t xml:space="preserve"> CATI</w:t>
      </w:r>
    </w:p>
    <w:p w14:paraId="6077EE4F" w14:textId="77777777" w:rsidR="00F37892" w:rsidRDefault="00F37892" w:rsidP="00AD30E7">
      <w:pPr>
        <w:jc w:val="center"/>
        <w:rPr>
          <w:b/>
          <w:i/>
          <w:u w:val="single"/>
        </w:rPr>
      </w:pPr>
    </w:p>
    <w:p w14:paraId="723157A7" w14:textId="77777777" w:rsidR="008E4F72" w:rsidRDefault="008E4F72" w:rsidP="008E4F72">
      <w:pPr>
        <w:widowControl w:val="0"/>
        <w:autoSpaceDE w:val="0"/>
        <w:autoSpaceDN w:val="0"/>
        <w:adjustRightInd w:val="0"/>
        <w:spacing w:before="4" w:after="0" w:line="240" w:lineRule="auto"/>
        <w:ind w:left="255" w:right="44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</w:t>
      </w:r>
      <w:r w:rsidRPr="0033682D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Recherche via CATI et assistance </w:t>
      </w:r>
    </w:p>
    <w:p w14:paraId="69FC8937" w14:textId="77777777" w:rsidR="008E4F72" w:rsidRDefault="008E4F72" w:rsidP="008E4F72">
      <w:pPr>
        <w:widowControl w:val="0"/>
        <w:autoSpaceDE w:val="0"/>
        <w:autoSpaceDN w:val="0"/>
        <w:adjustRightInd w:val="0"/>
        <w:spacing w:before="4" w:after="0" w:line="240" w:lineRule="auto"/>
        <w:ind w:left="255" w:right="442"/>
        <w:rPr>
          <w:rFonts w:ascii="Times New Roman" w:hAnsi="Times New Roman" w:cs="Times New Roman"/>
          <w:i/>
          <w:iCs/>
        </w:rPr>
      </w:pPr>
    </w:p>
    <w:p w14:paraId="18290462" w14:textId="231E16B1" w:rsidR="008E4F72" w:rsidRPr="009D1D64" w:rsidRDefault="008E4F72" w:rsidP="0030340B">
      <w:pPr>
        <w:widowControl w:val="0"/>
        <w:autoSpaceDE w:val="0"/>
        <w:autoSpaceDN w:val="0"/>
        <w:adjustRightInd w:val="0"/>
        <w:spacing w:before="4" w:after="0"/>
        <w:ind w:left="255" w:right="442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Entrant dans le cadre de la mission de l’OMAPI qu’est </w:t>
      </w:r>
      <w:r w:rsidR="00E00A5A">
        <w:rPr>
          <w:rFonts w:ascii="Times New Roman" w:hAnsi="Times New Roman" w:cs="Times New Roman"/>
        </w:rPr>
        <w:t>la promotion</w:t>
      </w:r>
      <w:r>
        <w:rPr>
          <w:rFonts w:ascii="Times New Roman" w:hAnsi="Times New Roman" w:cs="Times New Roman"/>
        </w:rPr>
        <w:t xml:space="preserve"> de l’activité inventive</w:t>
      </w:r>
      <w:r w:rsidR="00BD3D90">
        <w:rPr>
          <w:rFonts w:ascii="Times New Roman" w:hAnsi="Times New Roman" w:cs="Times New Roman"/>
        </w:rPr>
        <w:t xml:space="preserve"> et dans l’appui à la technologie et à l’innovation</w:t>
      </w:r>
      <w:r>
        <w:rPr>
          <w:rFonts w:ascii="Times New Roman" w:hAnsi="Times New Roman" w:cs="Times New Roman"/>
        </w:rPr>
        <w:t>, l</w:t>
      </w:r>
      <w:r w:rsidRPr="00237C0B">
        <w:rPr>
          <w:rFonts w:ascii="Times New Roman" w:hAnsi="Times New Roman" w:cs="Times New Roman"/>
        </w:rPr>
        <w:t>’Office</w:t>
      </w:r>
      <w:r>
        <w:rPr>
          <w:rFonts w:ascii="Times New Roman" w:hAnsi="Times New Roman" w:cs="Times New Roman"/>
        </w:rPr>
        <w:t xml:space="preserve"> offre gratuitement son assistance pour </w:t>
      </w:r>
      <w:r w:rsidR="00BD3D90">
        <w:rPr>
          <w:rFonts w:ascii="Times New Roman" w:hAnsi="Times New Roman" w:cs="Times New Roman"/>
        </w:rPr>
        <w:t>toute personne qui souhaiterait</w:t>
      </w:r>
      <w:r>
        <w:rPr>
          <w:rFonts w:ascii="Times New Roman" w:hAnsi="Times New Roman" w:cs="Times New Roman"/>
        </w:rPr>
        <w:t xml:space="preserve"> consulter les bases de données de brevet disponibles à l’Office via CATI</w:t>
      </w:r>
      <w:r w:rsidR="00BD3D9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BD3D90">
        <w:rPr>
          <w:rFonts w:ascii="Times New Roman" w:hAnsi="Times New Roman" w:cs="Times New Roman"/>
        </w:rPr>
        <w:t xml:space="preserve">Motifs étant </w:t>
      </w:r>
      <w:r>
        <w:rPr>
          <w:rFonts w:ascii="Times New Roman" w:hAnsi="Times New Roman" w:cs="Times New Roman"/>
        </w:rPr>
        <w:t xml:space="preserve">pour effectuer </w:t>
      </w:r>
      <w:r w:rsidR="00BD3D90">
        <w:rPr>
          <w:rFonts w:ascii="Times New Roman" w:hAnsi="Times New Roman" w:cs="Times New Roman"/>
        </w:rPr>
        <w:t>des</w:t>
      </w:r>
      <w:r>
        <w:rPr>
          <w:rFonts w:ascii="Times New Roman" w:hAnsi="Times New Roman" w:cs="Times New Roman"/>
        </w:rPr>
        <w:t xml:space="preserve"> recherche</w:t>
      </w:r>
      <w:r w:rsidR="00BD3D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BD3D90">
        <w:rPr>
          <w:rFonts w:ascii="Times New Roman" w:hAnsi="Times New Roman" w:cs="Times New Roman"/>
        </w:rPr>
        <w:t xml:space="preserve">ultérieures à leurs dépôts </w:t>
      </w:r>
      <w:r>
        <w:rPr>
          <w:rFonts w:ascii="Times New Roman" w:hAnsi="Times New Roman" w:cs="Times New Roman"/>
        </w:rPr>
        <w:t xml:space="preserve">dans </w:t>
      </w:r>
      <w:r w:rsidR="00BD3D90">
        <w:rPr>
          <w:rFonts w:ascii="Times New Roman" w:hAnsi="Times New Roman" w:cs="Times New Roman"/>
        </w:rPr>
        <w:t xml:space="preserve">des </w:t>
      </w:r>
      <w:r>
        <w:rPr>
          <w:rFonts w:ascii="Times New Roman" w:hAnsi="Times New Roman" w:cs="Times New Roman"/>
        </w:rPr>
        <w:t>domaine</w:t>
      </w:r>
      <w:r w:rsidR="00BD3D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précis ou pour </w:t>
      </w:r>
      <w:r w:rsidR="00BD3D90">
        <w:rPr>
          <w:rFonts w:ascii="Times New Roman" w:hAnsi="Times New Roman" w:cs="Times New Roman"/>
        </w:rPr>
        <w:t>des</w:t>
      </w:r>
      <w:r>
        <w:rPr>
          <w:rFonts w:ascii="Times New Roman" w:hAnsi="Times New Roman" w:cs="Times New Roman"/>
        </w:rPr>
        <w:t xml:space="preserve"> recherche</w:t>
      </w:r>
      <w:r w:rsidR="00BD3D9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d’antériorité en matière de brevet</w:t>
      </w:r>
      <w:r w:rsidR="00BD3D90">
        <w:rPr>
          <w:rFonts w:ascii="Times New Roman" w:hAnsi="Times New Roman" w:cs="Times New Roman"/>
        </w:rPr>
        <w:t xml:space="preserve"> ou pour </w:t>
      </w:r>
      <w:r w:rsidR="00D12DE7">
        <w:rPr>
          <w:rFonts w:ascii="Times New Roman" w:hAnsi="Times New Roman" w:cs="Times New Roman"/>
        </w:rPr>
        <w:t xml:space="preserve">effectuer des </w:t>
      </w:r>
      <w:r w:rsidR="00BD3D90">
        <w:rPr>
          <w:rFonts w:ascii="Times New Roman" w:hAnsi="Times New Roman" w:cs="Times New Roman"/>
        </w:rPr>
        <w:t>recherche</w:t>
      </w:r>
      <w:r w:rsidR="00D12DE7">
        <w:rPr>
          <w:rFonts w:ascii="Times New Roman" w:hAnsi="Times New Roman" w:cs="Times New Roman"/>
        </w:rPr>
        <w:t>s de brevet libre d’exploitation.</w:t>
      </w:r>
      <w:r>
        <w:rPr>
          <w:rFonts w:ascii="Times New Roman" w:hAnsi="Times New Roman" w:cs="Times New Roman"/>
        </w:rPr>
        <w:t xml:space="preserve"> Pour ce faire, une demande de rendez-vous est nécessaire auprès de l’Office.</w:t>
      </w:r>
    </w:p>
    <w:p w14:paraId="062FC8A7" w14:textId="77777777" w:rsidR="008E4F72" w:rsidRDefault="008E4F72" w:rsidP="00AD30E7">
      <w:pPr>
        <w:rPr>
          <w:rFonts w:ascii="Times New Roman" w:hAnsi="Times New Roman" w:cs="Times New Roman"/>
          <w:i/>
        </w:rPr>
      </w:pPr>
    </w:p>
    <w:p w14:paraId="73FE499A" w14:textId="6F72122A" w:rsidR="00AD30E7" w:rsidRPr="00BE448B" w:rsidRDefault="00AD30E7" w:rsidP="00AD30E7">
      <w:pPr>
        <w:rPr>
          <w:rFonts w:ascii="Times New Roman" w:hAnsi="Times New Roman" w:cs="Times New Roman"/>
          <w:i/>
        </w:rPr>
      </w:pPr>
      <w:r w:rsidRPr="00BE448B">
        <w:rPr>
          <w:rFonts w:ascii="Times New Roman" w:hAnsi="Times New Roman" w:cs="Times New Roman"/>
          <w:i/>
        </w:rPr>
        <w:t>I</w:t>
      </w:r>
      <w:r w:rsidR="008E4F72">
        <w:rPr>
          <w:rFonts w:ascii="Times New Roman" w:hAnsi="Times New Roman" w:cs="Times New Roman"/>
          <w:i/>
        </w:rPr>
        <w:t>I</w:t>
      </w:r>
      <w:r w:rsidRPr="00BE448B">
        <w:rPr>
          <w:rFonts w:ascii="Times New Roman" w:hAnsi="Times New Roman" w:cs="Times New Roman"/>
          <w:i/>
        </w:rPr>
        <w:t>-Pièces à fournir</w:t>
      </w:r>
    </w:p>
    <w:p w14:paraId="7D5A9147" w14:textId="2715A714" w:rsidR="00AD30E7" w:rsidRPr="00BE448B" w:rsidRDefault="003563FB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Coupon de recherche via CATI </w:t>
      </w:r>
      <w:r>
        <w:rPr>
          <w:rFonts w:ascii="Times New Roman" w:hAnsi="Times New Roman" w:cs="Times New Roman"/>
        </w:rPr>
        <w:t>à récupérer auprès de</w:t>
      </w:r>
      <w:r w:rsidR="00281756">
        <w:rPr>
          <w:rFonts w:ascii="Times New Roman" w:hAnsi="Times New Roman" w:cs="Times New Roman"/>
        </w:rPr>
        <w:t xml:space="preserve"> l’Office</w:t>
      </w:r>
      <w:r>
        <w:rPr>
          <w:rFonts w:ascii="Times New Roman" w:hAnsi="Times New Roman" w:cs="Times New Roman"/>
        </w:rPr>
        <w:t xml:space="preserve"> </w:t>
      </w:r>
    </w:p>
    <w:p w14:paraId="73736D0C" w14:textId="77777777" w:rsidR="00AD30E7" w:rsidRPr="00BE448B" w:rsidRDefault="00AD30E7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BE448B">
        <w:rPr>
          <w:rFonts w:ascii="Times New Roman" w:hAnsi="Times New Roman" w:cs="Times New Roman"/>
          <w:i/>
          <w:u w:val="single"/>
        </w:rPr>
        <w:t>Taxes</w:t>
      </w:r>
      <w:r w:rsidRPr="00BE448B">
        <w:rPr>
          <w:rFonts w:ascii="Times New Roman" w:hAnsi="Times New Roman" w:cs="Times New Roman"/>
          <w:i/>
        </w:rPr>
        <w:t xml:space="preserve"> : </w:t>
      </w:r>
    </w:p>
    <w:p w14:paraId="4A534C4D" w14:textId="462FF226" w:rsidR="00AD30E7" w:rsidRPr="00E00A5A" w:rsidRDefault="00281756" w:rsidP="00AD30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E00A5A">
        <w:rPr>
          <w:rFonts w:ascii="Times New Roman" w:hAnsi="Times New Roman" w:cs="Times New Roman"/>
          <w:bCs/>
          <w:iCs/>
        </w:rPr>
        <w:t>La consultation</w:t>
      </w:r>
      <w:r w:rsidRPr="00E00A5A">
        <w:rPr>
          <w:rFonts w:ascii="Times New Roman" w:hAnsi="Times New Roman" w:cs="Times New Roman"/>
          <w:b/>
          <w:iCs/>
        </w:rPr>
        <w:t xml:space="preserve"> </w:t>
      </w:r>
      <w:r w:rsidRPr="00E00A5A">
        <w:rPr>
          <w:rFonts w:ascii="Times New Roman" w:hAnsi="Times New Roman" w:cs="Times New Roman"/>
          <w:b/>
          <w:iCs/>
          <w:u w:val="single"/>
        </w:rPr>
        <w:t>est gratuite</w:t>
      </w:r>
    </w:p>
    <w:p w14:paraId="78A300DC" w14:textId="77777777" w:rsidR="00F46A29" w:rsidRPr="00BE448B" w:rsidRDefault="00F46A29" w:rsidP="00F46A29">
      <w:pPr>
        <w:pStyle w:val="Paragraphedeliste"/>
        <w:ind w:left="1080"/>
        <w:rPr>
          <w:rFonts w:ascii="Times New Roman" w:hAnsi="Times New Roman" w:cs="Times New Roman"/>
          <w:i/>
        </w:rPr>
      </w:pPr>
    </w:p>
    <w:p w14:paraId="2064DE6D" w14:textId="1844B6CD" w:rsidR="00AD30E7" w:rsidRPr="00BE448B" w:rsidRDefault="00AD30E7" w:rsidP="00AD30E7">
      <w:pPr>
        <w:rPr>
          <w:rFonts w:ascii="Times New Roman" w:hAnsi="Times New Roman" w:cs="Times New Roman"/>
          <w:i/>
        </w:rPr>
      </w:pPr>
      <w:r w:rsidRPr="00BE448B">
        <w:rPr>
          <w:rFonts w:ascii="Times New Roman" w:hAnsi="Times New Roman" w:cs="Times New Roman"/>
          <w:i/>
        </w:rPr>
        <w:t>II</w:t>
      </w:r>
      <w:r w:rsidR="008E4F72">
        <w:rPr>
          <w:rFonts w:ascii="Times New Roman" w:hAnsi="Times New Roman" w:cs="Times New Roman"/>
          <w:i/>
        </w:rPr>
        <w:t>I</w:t>
      </w:r>
      <w:r w:rsidRPr="00BE448B">
        <w:rPr>
          <w:rFonts w:ascii="Times New Roman" w:hAnsi="Times New Roman" w:cs="Times New Roman"/>
          <w:i/>
        </w:rPr>
        <w:t xml:space="preserve">- Procédure </w:t>
      </w:r>
      <w:r w:rsidR="00281756">
        <w:rPr>
          <w:rFonts w:ascii="Times New Roman" w:hAnsi="Times New Roman" w:cs="Times New Roman"/>
          <w:i/>
        </w:rPr>
        <w:t>de consultation</w:t>
      </w:r>
    </w:p>
    <w:p w14:paraId="2368004B" w14:textId="3649E146" w:rsidR="008E4F72" w:rsidRDefault="00AD30E7" w:rsidP="00AD30E7">
      <w:pPr>
        <w:widowControl w:val="0"/>
        <w:tabs>
          <w:tab w:val="left" w:pos="9140"/>
        </w:tabs>
        <w:autoSpaceDE w:val="0"/>
        <w:autoSpaceDN w:val="0"/>
        <w:adjustRightInd w:val="0"/>
        <w:spacing w:before="17" w:after="0" w:line="264" w:lineRule="exact"/>
        <w:ind w:left="194" w:right="63" w:firstLine="694"/>
        <w:rPr>
          <w:rFonts w:ascii="Times New Roman" w:hAnsi="Times New Roman" w:cs="Times New Roman"/>
        </w:rPr>
      </w:pPr>
      <w:r w:rsidRPr="00B67B66">
        <w:rPr>
          <w:rFonts w:ascii="Times New Roman" w:hAnsi="Times New Roman" w:cs="Times New Roman"/>
        </w:rPr>
        <w:t>L</w:t>
      </w:r>
      <w:r w:rsidR="00281756" w:rsidRPr="00B67B66">
        <w:rPr>
          <w:rFonts w:ascii="Times New Roman" w:hAnsi="Times New Roman" w:cs="Times New Roman"/>
        </w:rPr>
        <w:t xml:space="preserve">e demandeur se présentera auprès de l’Office à la date inscrite sur le coupon qui leur a été retourné </w:t>
      </w:r>
      <w:r w:rsidR="00B67B66" w:rsidRPr="00B67B66">
        <w:rPr>
          <w:rFonts w:ascii="Times New Roman" w:hAnsi="Times New Roman" w:cs="Times New Roman"/>
        </w:rPr>
        <w:t xml:space="preserve">au moment de la demande c’est-à-dire </w:t>
      </w:r>
      <w:r w:rsidR="00B67B66" w:rsidRPr="00B67B66">
        <w:rPr>
          <w:rFonts w:ascii="Times New Roman" w:hAnsi="Times New Roman" w:cs="Times New Roman"/>
          <w:b/>
          <w:bCs/>
        </w:rPr>
        <w:t>48 heures</w:t>
      </w:r>
      <w:r w:rsidR="00B67B66" w:rsidRPr="00B67B66">
        <w:rPr>
          <w:rFonts w:ascii="Times New Roman" w:hAnsi="Times New Roman" w:cs="Times New Roman"/>
        </w:rPr>
        <w:t xml:space="preserve"> après</w:t>
      </w:r>
      <w:r w:rsidR="008E4F72">
        <w:rPr>
          <w:rFonts w:ascii="Times New Roman" w:hAnsi="Times New Roman" w:cs="Times New Roman"/>
        </w:rPr>
        <w:t xml:space="preserve">. </w:t>
      </w:r>
    </w:p>
    <w:p w14:paraId="4B541BE9" w14:textId="77777777" w:rsidR="0034198F" w:rsidRDefault="0034198F" w:rsidP="00AD30E7">
      <w:pPr>
        <w:widowControl w:val="0"/>
        <w:tabs>
          <w:tab w:val="left" w:pos="9140"/>
        </w:tabs>
        <w:autoSpaceDE w:val="0"/>
        <w:autoSpaceDN w:val="0"/>
        <w:adjustRightInd w:val="0"/>
        <w:spacing w:before="17" w:after="0" w:line="264" w:lineRule="exact"/>
        <w:ind w:left="194" w:right="63" w:firstLine="694"/>
        <w:rPr>
          <w:rFonts w:ascii="Times New Roman" w:hAnsi="Times New Roman" w:cs="Times New Roman"/>
        </w:rPr>
      </w:pPr>
    </w:p>
    <w:p w14:paraId="7A6DBF24" w14:textId="0F113D44" w:rsidR="00281756" w:rsidRPr="00B67B66" w:rsidRDefault="008E4F72" w:rsidP="00AD30E7">
      <w:pPr>
        <w:widowControl w:val="0"/>
        <w:tabs>
          <w:tab w:val="left" w:pos="9140"/>
        </w:tabs>
        <w:autoSpaceDE w:val="0"/>
        <w:autoSpaceDN w:val="0"/>
        <w:adjustRightInd w:val="0"/>
        <w:spacing w:before="17" w:after="0" w:line="264" w:lineRule="exact"/>
        <w:ind w:left="194" w:right="63" w:firstLine="694"/>
        <w:rPr>
          <w:rFonts w:ascii="Times New Roman" w:hAnsi="Times New Roman" w:cs="Times New Roman"/>
        </w:rPr>
      </w:pPr>
      <w:r w:rsidRPr="008E4F72">
        <w:rPr>
          <w:rFonts w:ascii="Times New Roman" w:hAnsi="Times New Roman" w:cs="Times New Roman"/>
          <w:u w:val="single"/>
        </w:rPr>
        <w:t>NB</w:t>
      </w:r>
      <w:r>
        <w:rPr>
          <w:rFonts w:ascii="Times New Roman" w:hAnsi="Times New Roman" w:cs="Times New Roman"/>
        </w:rPr>
        <w:t> : vu le temps qui sera consacré à la recherche, la consultation débutera, habituellement, dans la matinée.</w:t>
      </w:r>
    </w:p>
    <w:p w14:paraId="65173141" w14:textId="77777777" w:rsidR="00F37892" w:rsidRDefault="00F37892" w:rsidP="00AD30E7">
      <w:pPr>
        <w:widowControl w:val="0"/>
        <w:autoSpaceDE w:val="0"/>
        <w:autoSpaceDN w:val="0"/>
        <w:adjustRightInd w:val="0"/>
        <w:spacing w:before="1" w:after="0" w:line="278" w:lineRule="exact"/>
        <w:ind w:left="194" w:right="72" w:firstLine="699"/>
        <w:rPr>
          <w:rFonts w:ascii="Times New Roman" w:hAnsi="Times New Roman" w:cs="Times New Roman"/>
          <w:w w:val="115"/>
        </w:rPr>
      </w:pPr>
    </w:p>
    <w:p w14:paraId="586F701A" w14:textId="00AA24DF" w:rsidR="00237C0B" w:rsidRPr="009D1D64" w:rsidRDefault="00E00A5A" w:rsidP="00CD4C63">
      <w:pPr>
        <w:widowControl w:val="0"/>
        <w:autoSpaceDE w:val="0"/>
        <w:autoSpaceDN w:val="0"/>
        <w:adjustRightInd w:val="0"/>
        <w:spacing w:before="4" w:after="0"/>
        <w:ind w:left="255" w:right="442" w:firstLine="4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63F00">
        <w:rPr>
          <w:rFonts w:ascii="Times New Roman" w:hAnsi="Times New Roman" w:cs="Times New Roman"/>
        </w:rPr>
        <w:t xml:space="preserve">La consultation se fera sous l’assistance du personnel du service de brevet : </w:t>
      </w:r>
      <w:r w:rsidR="00D12DE7">
        <w:rPr>
          <w:rFonts w:ascii="Times New Roman" w:hAnsi="Times New Roman" w:cs="Times New Roman"/>
        </w:rPr>
        <w:t xml:space="preserve"> c</w:t>
      </w:r>
      <w:r w:rsidR="00463F00">
        <w:rPr>
          <w:rFonts w:ascii="Times New Roman" w:hAnsi="Times New Roman" w:cs="Times New Roman"/>
        </w:rPr>
        <w:t>onsultation des bases de données</w:t>
      </w:r>
      <w:r w:rsidR="00D12DE7">
        <w:rPr>
          <w:rFonts w:ascii="Times New Roman" w:hAnsi="Times New Roman" w:cs="Times New Roman"/>
        </w:rPr>
        <w:t xml:space="preserve"> </w:t>
      </w:r>
      <w:r w:rsidR="00463F00">
        <w:rPr>
          <w:rFonts w:ascii="Times New Roman" w:hAnsi="Times New Roman" w:cs="Times New Roman"/>
        </w:rPr>
        <w:t xml:space="preserve">de brevet et des </w:t>
      </w:r>
      <w:r>
        <w:rPr>
          <w:rFonts w:ascii="Times New Roman" w:hAnsi="Times New Roman" w:cs="Times New Roman"/>
        </w:rPr>
        <w:t>non</w:t>
      </w:r>
      <w:r w:rsidR="00463F0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brevet</w:t>
      </w:r>
      <w:r w:rsidR="00D12DE7">
        <w:rPr>
          <w:rFonts w:ascii="Times New Roman" w:hAnsi="Times New Roman" w:cs="Times New Roman"/>
        </w:rPr>
        <w:t>.</w:t>
      </w:r>
    </w:p>
    <w:p w14:paraId="462C7F78" w14:textId="00A045A1" w:rsidR="009D1D64" w:rsidRDefault="009D1D64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1F9BE078" w14:textId="39FF312A" w:rsidR="00E00A5A" w:rsidRDefault="00E00A5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0E0DE7DF" w14:textId="46851C72" w:rsidR="00E00A5A" w:rsidRDefault="00E00A5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7BA1115C" w14:textId="77777777" w:rsidR="00E00A5A" w:rsidRDefault="00E00A5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157E2194" w14:textId="22DAE13E" w:rsidR="009F66EF" w:rsidRDefault="009F66EF" w:rsidP="00B46FC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sectPr w:rsidR="009F66EF" w:rsidSect="00335AC1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744C" w14:textId="77777777" w:rsidR="008E4F3C" w:rsidRDefault="008E4F3C" w:rsidP="00A21361">
      <w:pPr>
        <w:spacing w:after="0" w:line="240" w:lineRule="auto"/>
      </w:pPr>
      <w:r>
        <w:separator/>
      </w:r>
    </w:p>
  </w:endnote>
  <w:endnote w:type="continuationSeparator" w:id="0">
    <w:p w14:paraId="45D513D2" w14:textId="77777777" w:rsidR="008E4F3C" w:rsidRDefault="008E4F3C" w:rsidP="00A2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0AFE0DAC298487A82D5FC34F134AD6A"/>
      </w:placeholder>
      <w:temporary/>
      <w:showingPlcHdr/>
      <w15:appearance w15:val="hidden"/>
    </w:sdtPr>
    <w:sdtContent>
      <w:p w14:paraId="2E5A96A6" w14:textId="77777777" w:rsidR="008B67AF" w:rsidRDefault="008B67AF">
        <w:pPr>
          <w:pStyle w:val="Pieddepage"/>
        </w:pPr>
        <w:r>
          <w:t>[Tapez ici]</w:t>
        </w:r>
      </w:p>
    </w:sdtContent>
  </w:sdt>
  <w:p w14:paraId="2309065F" w14:textId="5CC99610" w:rsidR="00A21361" w:rsidRPr="008B67AF" w:rsidRDefault="008B67AF" w:rsidP="008B67AF">
    <w:pPr>
      <w:pStyle w:val="Pieddepage"/>
      <w:jc w:val="right"/>
      <w:rPr>
        <w:color w:val="808080" w:themeColor="background1" w:themeShade="80"/>
        <w:sz w:val="18"/>
        <w:szCs w:val="18"/>
      </w:rPr>
    </w:pPr>
    <w:r w:rsidRPr="008B67AF">
      <w:rPr>
        <w:color w:val="808080" w:themeColor="background1" w:themeShade="80"/>
        <w:sz w:val="18"/>
        <w:szCs w:val="18"/>
      </w:rPr>
      <w:t>F-R2-</w:t>
    </w:r>
    <w:r w:rsidR="00E00A5A">
      <w:rPr>
        <w:color w:val="808080" w:themeColor="background1" w:themeShade="80"/>
        <w:sz w:val="18"/>
        <w:szCs w:val="18"/>
      </w:rPr>
      <w:t>58</w:t>
    </w:r>
    <w:r w:rsidRPr="008B67AF">
      <w:rPr>
        <w:color w:val="808080" w:themeColor="background1" w:themeShade="80"/>
        <w:sz w:val="18"/>
        <w:szCs w:val="18"/>
      </w:rPr>
      <w:t xml:space="preserve"> – 00 du </w:t>
    </w:r>
    <w:r w:rsidR="00E00A5A">
      <w:rPr>
        <w:color w:val="808080" w:themeColor="background1" w:themeShade="80"/>
        <w:sz w:val="18"/>
        <w:szCs w:val="18"/>
      </w:rPr>
      <w:t>17</w:t>
    </w:r>
    <w:r w:rsidRPr="008B67AF">
      <w:rPr>
        <w:color w:val="808080" w:themeColor="background1" w:themeShade="80"/>
        <w:sz w:val="18"/>
        <w:szCs w:val="18"/>
      </w:rPr>
      <w:t>/0</w:t>
    </w:r>
    <w:r w:rsidR="00E00A5A">
      <w:rPr>
        <w:color w:val="808080" w:themeColor="background1" w:themeShade="80"/>
        <w:sz w:val="18"/>
        <w:szCs w:val="18"/>
      </w:rPr>
      <w:t>2</w:t>
    </w:r>
    <w:r w:rsidRPr="008B67AF">
      <w:rPr>
        <w:color w:val="808080" w:themeColor="background1" w:themeShade="80"/>
        <w:sz w:val="18"/>
        <w:szCs w:val="18"/>
      </w:rPr>
      <w:t>/20</w:t>
    </w:r>
    <w:r w:rsidR="00E00A5A">
      <w:rPr>
        <w:color w:val="808080" w:themeColor="background1" w:themeShade="80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E541" w14:textId="77777777" w:rsidR="008E4F3C" w:rsidRDefault="008E4F3C" w:rsidP="00A21361">
      <w:pPr>
        <w:spacing w:after="0" w:line="240" w:lineRule="auto"/>
      </w:pPr>
      <w:r>
        <w:separator/>
      </w:r>
    </w:p>
  </w:footnote>
  <w:footnote w:type="continuationSeparator" w:id="0">
    <w:p w14:paraId="6AD57FAC" w14:textId="77777777" w:rsidR="008E4F3C" w:rsidRDefault="008E4F3C" w:rsidP="00A2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7A"/>
    <w:multiLevelType w:val="hybridMultilevel"/>
    <w:tmpl w:val="89645EFE"/>
    <w:lvl w:ilvl="0" w:tplc="094E77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774E8A"/>
    <w:multiLevelType w:val="hybridMultilevel"/>
    <w:tmpl w:val="109ED1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96EB4"/>
    <w:multiLevelType w:val="hybridMultilevel"/>
    <w:tmpl w:val="8F425FDC"/>
    <w:lvl w:ilvl="0" w:tplc="7C76288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D60842"/>
    <w:multiLevelType w:val="hybridMultilevel"/>
    <w:tmpl w:val="226A913E"/>
    <w:lvl w:ilvl="0" w:tplc="A72CB94C">
      <w:start w:val="1"/>
      <w:numFmt w:val="bullet"/>
      <w:lvlText w:val=""/>
      <w:lvlJc w:val="left"/>
      <w:pPr>
        <w:ind w:left="210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4" w15:restartNumberingAfterBreak="0">
    <w:nsid w:val="6D8E3E4D"/>
    <w:multiLevelType w:val="hybridMultilevel"/>
    <w:tmpl w:val="EACA0AC6"/>
    <w:lvl w:ilvl="0" w:tplc="6C7A1C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8F5455"/>
    <w:multiLevelType w:val="hybridMultilevel"/>
    <w:tmpl w:val="015C9602"/>
    <w:lvl w:ilvl="0" w:tplc="0E309F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0171B3"/>
    <w:multiLevelType w:val="hybridMultilevel"/>
    <w:tmpl w:val="2014F6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E1B90"/>
    <w:multiLevelType w:val="hybridMultilevel"/>
    <w:tmpl w:val="E05017B0"/>
    <w:lvl w:ilvl="0" w:tplc="C0F03962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2083746993">
    <w:abstractNumId w:val="6"/>
  </w:num>
  <w:num w:numId="2" w16cid:durableId="1756585885">
    <w:abstractNumId w:val="4"/>
  </w:num>
  <w:num w:numId="3" w16cid:durableId="789855753">
    <w:abstractNumId w:val="5"/>
  </w:num>
  <w:num w:numId="4" w16cid:durableId="2086879824">
    <w:abstractNumId w:val="3"/>
  </w:num>
  <w:num w:numId="5" w16cid:durableId="1744832778">
    <w:abstractNumId w:val="7"/>
  </w:num>
  <w:num w:numId="6" w16cid:durableId="440032963">
    <w:abstractNumId w:val="2"/>
  </w:num>
  <w:num w:numId="7" w16cid:durableId="1914269399">
    <w:abstractNumId w:val="0"/>
  </w:num>
  <w:num w:numId="8" w16cid:durableId="42665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D1"/>
    <w:rsid w:val="00001D9D"/>
    <w:rsid w:val="000120BD"/>
    <w:rsid w:val="00041C2B"/>
    <w:rsid w:val="00044B7A"/>
    <w:rsid w:val="00047A11"/>
    <w:rsid w:val="00052A4A"/>
    <w:rsid w:val="000808E3"/>
    <w:rsid w:val="000930B9"/>
    <w:rsid w:val="00172831"/>
    <w:rsid w:val="001762AE"/>
    <w:rsid w:val="001B0E6A"/>
    <w:rsid w:val="001B6AED"/>
    <w:rsid w:val="001D49CA"/>
    <w:rsid w:val="001F3CC3"/>
    <w:rsid w:val="00237C0B"/>
    <w:rsid w:val="00281756"/>
    <w:rsid w:val="00290A5F"/>
    <w:rsid w:val="002B593C"/>
    <w:rsid w:val="0030340B"/>
    <w:rsid w:val="00320FE0"/>
    <w:rsid w:val="00322BF6"/>
    <w:rsid w:val="00335AC1"/>
    <w:rsid w:val="0033682D"/>
    <w:rsid w:val="00340E77"/>
    <w:rsid w:val="0034198F"/>
    <w:rsid w:val="00345424"/>
    <w:rsid w:val="00351EE9"/>
    <w:rsid w:val="003563FB"/>
    <w:rsid w:val="00366323"/>
    <w:rsid w:val="0038465D"/>
    <w:rsid w:val="003B045D"/>
    <w:rsid w:val="004200F7"/>
    <w:rsid w:val="00431B37"/>
    <w:rsid w:val="0046231E"/>
    <w:rsid w:val="00463F00"/>
    <w:rsid w:val="004922D0"/>
    <w:rsid w:val="004939BB"/>
    <w:rsid w:val="004C425D"/>
    <w:rsid w:val="004D0790"/>
    <w:rsid w:val="004E5207"/>
    <w:rsid w:val="004F6EB2"/>
    <w:rsid w:val="00520E0C"/>
    <w:rsid w:val="00573BC2"/>
    <w:rsid w:val="00575C9F"/>
    <w:rsid w:val="005A79D0"/>
    <w:rsid w:val="005B1FBE"/>
    <w:rsid w:val="005D4AAC"/>
    <w:rsid w:val="005F0F7A"/>
    <w:rsid w:val="00610D08"/>
    <w:rsid w:val="0062603E"/>
    <w:rsid w:val="0063440C"/>
    <w:rsid w:val="00693AEA"/>
    <w:rsid w:val="00695246"/>
    <w:rsid w:val="00696EE5"/>
    <w:rsid w:val="007251C0"/>
    <w:rsid w:val="00756F5D"/>
    <w:rsid w:val="00762904"/>
    <w:rsid w:val="00762D55"/>
    <w:rsid w:val="00774C47"/>
    <w:rsid w:val="00780DF0"/>
    <w:rsid w:val="007B0CE1"/>
    <w:rsid w:val="007B7095"/>
    <w:rsid w:val="007D0D41"/>
    <w:rsid w:val="0081429F"/>
    <w:rsid w:val="00824714"/>
    <w:rsid w:val="00827BEC"/>
    <w:rsid w:val="0083560B"/>
    <w:rsid w:val="008424A4"/>
    <w:rsid w:val="00845A2E"/>
    <w:rsid w:val="00871619"/>
    <w:rsid w:val="008903EC"/>
    <w:rsid w:val="008B67AF"/>
    <w:rsid w:val="008E4F3C"/>
    <w:rsid w:val="008E4F72"/>
    <w:rsid w:val="008E72F1"/>
    <w:rsid w:val="00902415"/>
    <w:rsid w:val="00907238"/>
    <w:rsid w:val="009549EE"/>
    <w:rsid w:val="009B3C04"/>
    <w:rsid w:val="009B42FC"/>
    <w:rsid w:val="009B6B40"/>
    <w:rsid w:val="009D1092"/>
    <w:rsid w:val="009D1D64"/>
    <w:rsid w:val="009D473B"/>
    <w:rsid w:val="009D4E7D"/>
    <w:rsid w:val="009F17B3"/>
    <w:rsid w:val="009F66EF"/>
    <w:rsid w:val="00A10FA7"/>
    <w:rsid w:val="00A21361"/>
    <w:rsid w:val="00A42E8C"/>
    <w:rsid w:val="00A514C5"/>
    <w:rsid w:val="00AC659F"/>
    <w:rsid w:val="00AD30E7"/>
    <w:rsid w:val="00B0631A"/>
    <w:rsid w:val="00B27497"/>
    <w:rsid w:val="00B35F48"/>
    <w:rsid w:val="00B46FC7"/>
    <w:rsid w:val="00B51B2A"/>
    <w:rsid w:val="00B56A97"/>
    <w:rsid w:val="00B67B66"/>
    <w:rsid w:val="00B77229"/>
    <w:rsid w:val="00B81CAE"/>
    <w:rsid w:val="00B87789"/>
    <w:rsid w:val="00B92017"/>
    <w:rsid w:val="00BA4859"/>
    <w:rsid w:val="00BD3D90"/>
    <w:rsid w:val="00BE448B"/>
    <w:rsid w:val="00BF25B2"/>
    <w:rsid w:val="00C02D2A"/>
    <w:rsid w:val="00C14A8A"/>
    <w:rsid w:val="00C3326E"/>
    <w:rsid w:val="00C61A67"/>
    <w:rsid w:val="00C86708"/>
    <w:rsid w:val="00CD4C63"/>
    <w:rsid w:val="00CF6356"/>
    <w:rsid w:val="00D03413"/>
    <w:rsid w:val="00D12DE7"/>
    <w:rsid w:val="00D1413A"/>
    <w:rsid w:val="00D81415"/>
    <w:rsid w:val="00D956DD"/>
    <w:rsid w:val="00E00A5A"/>
    <w:rsid w:val="00E069F1"/>
    <w:rsid w:val="00E66D08"/>
    <w:rsid w:val="00E92D2B"/>
    <w:rsid w:val="00E93FCB"/>
    <w:rsid w:val="00EC3A63"/>
    <w:rsid w:val="00EF20B0"/>
    <w:rsid w:val="00EF3AD3"/>
    <w:rsid w:val="00F06AB9"/>
    <w:rsid w:val="00F130D1"/>
    <w:rsid w:val="00F37892"/>
    <w:rsid w:val="00F46A29"/>
    <w:rsid w:val="00F66A23"/>
    <w:rsid w:val="00F7492A"/>
    <w:rsid w:val="00F75F25"/>
    <w:rsid w:val="00F8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78CA"/>
  <w15:docId w15:val="{2D21A5DE-EFAE-4AB8-8081-F60D4F4D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30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5A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361"/>
  </w:style>
  <w:style w:type="paragraph" w:styleId="Pieddepage">
    <w:name w:val="footer"/>
    <w:basedOn w:val="Normal"/>
    <w:link w:val="PieddepageCar"/>
    <w:uiPriority w:val="99"/>
    <w:unhideWhenUsed/>
    <w:rsid w:val="00A2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1361"/>
  </w:style>
  <w:style w:type="table" w:styleId="Grilledutableau">
    <w:name w:val="Table Grid"/>
    <w:basedOn w:val="TableauNormal"/>
    <w:uiPriority w:val="59"/>
    <w:rsid w:val="00F37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47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api.m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eption@omapi.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FE0DAC298487A82D5FC34F134A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EA5F4-E13D-445C-B58A-C98624C86A48}"/>
      </w:docPartPr>
      <w:docPartBody>
        <w:p w:rsidR="005E3EE3" w:rsidRDefault="00EA2E44" w:rsidP="00EA2E44">
          <w:pPr>
            <w:pStyle w:val="60AFE0DAC298487A82D5FC34F134AD6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4"/>
    <w:rsid w:val="00445FCF"/>
    <w:rsid w:val="005E3EE3"/>
    <w:rsid w:val="00666039"/>
    <w:rsid w:val="006E5C8A"/>
    <w:rsid w:val="00EA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AFE0DAC298487A82D5FC34F134AD6A">
    <w:name w:val="60AFE0DAC298487A82D5FC34F134AD6A"/>
    <w:rsid w:val="00EA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BE35-A567-447A-BD84-A3BA24A2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assistantcom.omapi@gmail.com</cp:lastModifiedBy>
  <cp:revision>5</cp:revision>
  <dcterms:created xsi:type="dcterms:W3CDTF">2022-03-15T07:02:00Z</dcterms:created>
  <dcterms:modified xsi:type="dcterms:W3CDTF">2023-05-31T08:14:00Z</dcterms:modified>
</cp:coreProperties>
</file>